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F32F0" w:rsidRPr="00CC7A1C" w:rsidRDefault="00494511" w:rsidP="0085495B">
      <w:pPr>
        <w:spacing w:afterLines="50"/>
        <w:jc w:val="center"/>
        <w:rPr>
          <w:rFonts w:ascii="方正准圆_GBK" w:eastAsia="方正准圆_GBK" w:hAnsi="Times New Roman" w:cs="Times New Roman"/>
          <w:b/>
          <w:color w:val="FF9900"/>
          <w:spacing w:val="20"/>
          <w:sz w:val="32"/>
          <w:szCs w:val="32"/>
        </w:rPr>
      </w:pPr>
      <w:r w:rsidRPr="00CC7A1C">
        <w:rPr>
          <w:rFonts w:ascii="方正准圆_GBK" w:eastAsia="方正准圆_GBK" w:hAnsi="Times New Roman" w:cs="Times New Roman" w:hint="eastAsia"/>
          <w:b/>
          <w:color w:val="FF9900"/>
          <w:spacing w:val="20"/>
          <w:sz w:val="32"/>
          <w:szCs w:val="32"/>
        </w:rPr>
        <w:t>职业素养</w:t>
      </w:r>
    </w:p>
    <w:p w:rsidR="00494511" w:rsidRPr="00CC7A1C" w:rsidRDefault="00494511" w:rsidP="00CC7A1C">
      <w:pPr>
        <w:spacing w:line="360" w:lineRule="auto"/>
        <w:ind w:firstLineChars="200" w:firstLine="480"/>
        <w:rPr>
          <w:rFonts w:ascii="宋体" w:eastAsia="宋体" w:hAnsi="宋体" w:cs="Times New Roman"/>
          <w:sz w:val="24"/>
          <w:szCs w:val="24"/>
        </w:rPr>
      </w:pPr>
      <w:r w:rsidRPr="00CC7A1C">
        <w:rPr>
          <w:rFonts w:ascii="宋体" w:eastAsia="宋体" w:hAnsi="宋体" w:cs="Times New Roman"/>
          <w:sz w:val="24"/>
          <w:szCs w:val="24"/>
        </w:rPr>
        <w:t>职业素养是个很大的概念，专业是第一位的，但是除了专业，敬业和道德是必备的，体现到职场上的就是职业素养；体现在生活中的就是个人素质或者道德修养。 职业素养是指职业内在的规范和要求,是在职业过程中表现出来的综合品质，包含职业道德、职业技能、职业行为、职业作风和职业意识等方面 。</w:t>
      </w:r>
    </w:p>
    <w:p w:rsidR="00494511" w:rsidRPr="0085495B" w:rsidRDefault="00494511" w:rsidP="0085495B">
      <w:pPr>
        <w:pStyle w:val="a6"/>
        <w:numPr>
          <w:ilvl w:val="0"/>
          <w:numId w:val="6"/>
        </w:numPr>
        <w:spacing w:line="360" w:lineRule="auto"/>
        <w:ind w:firstLineChars="0" w:hanging="536"/>
        <w:rPr>
          <w:rFonts w:ascii="Times New Roman" w:eastAsia="宋体" w:hAnsi="Times New Roman" w:cs="Times New Roman"/>
          <w:b/>
          <w:sz w:val="24"/>
          <w:szCs w:val="24"/>
        </w:rPr>
      </w:pPr>
      <w:r w:rsidRPr="0085495B">
        <w:rPr>
          <w:rFonts w:ascii="Times New Roman" w:eastAsia="宋体" w:hAnsi="Times New Roman" w:cs="Times New Roman"/>
          <w:b/>
          <w:sz w:val="24"/>
          <w:szCs w:val="24"/>
        </w:rPr>
        <w:t>职业素养的三大核心</w:t>
      </w:r>
      <w:r w:rsidR="00AF2221" w:rsidRPr="0085495B">
        <w:rPr>
          <w:rFonts w:ascii="Times New Roman" w:eastAsia="宋体" w:hAnsi="Times New Roman" w:cs="Times New Roman" w:hint="eastAsia"/>
          <w:b/>
          <w:sz w:val="24"/>
          <w:szCs w:val="24"/>
        </w:rPr>
        <w:t>：</w:t>
      </w:r>
    </w:p>
    <w:p w:rsidR="00494511" w:rsidRPr="00AF2221" w:rsidRDefault="00494511" w:rsidP="0085495B">
      <w:pPr>
        <w:pStyle w:val="a6"/>
        <w:widowControl/>
        <w:numPr>
          <w:ilvl w:val="0"/>
          <w:numId w:val="3"/>
        </w:numPr>
        <w:shd w:val="clear" w:color="auto" w:fill="FFFFFF"/>
        <w:spacing w:line="360" w:lineRule="auto"/>
        <w:ind w:left="0" w:firstLineChars="0" w:firstLine="426"/>
        <w:jc w:val="left"/>
        <w:rPr>
          <w:rFonts w:ascii="宋体" w:eastAsia="宋体" w:hAnsi="宋体" w:cs="Times New Roman"/>
          <w:sz w:val="24"/>
          <w:szCs w:val="24"/>
        </w:rPr>
      </w:pPr>
      <w:r w:rsidRPr="00F4206E">
        <w:rPr>
          <w:rFonts w:ascii="宋体" w:eastAsia="宋体" w:hAnsi="宋体" w:cs="Times New Roman"/>
          <w:b/>
          <w:sz w:val="24"/>
          <w:szCs w:val="24"/>
        </w:rPr>
        <w:t>职业心念</w:t>
      </w:r>
      <w:r w:rsidR="00F4206E" w:rsidRPr="00F4206E">
        <w:rPr>
          <w:rFonts w:asciiTheme="minorEastAsia" w:hAnsiTheme="minorEastAsia" w:cs="Arial" w:hint="eastAsia"/>
          <w:color w:val="000000"/>
          <w:kern w:val="0"/>
          <w:szCs w:val="21"/>
        </w:rPr>
        <w:t>：</w:t>
      </w:r>
      <w:r w:rsidRPr="00AF2221">
        <w:rPr>
          <w:rFonts w:ascii="宋体" w:eastAsia="宋体" w:hAnsi="宋体" w:cs="Times New Roman"/>
          <w:sz w:val="24"/>
          <w:szCs w:val="24"/>
        </w:rPr>
        <w:t>“职业心念”是职业素养的核心。那么良好的职业素养包涵了那些的职业心念呢？应该包涵了良好的职业道德，正面积极的职业心态和正确的职业价值观意识，是一个成功职业人必须具备的核心素养。良好的职业心念应该是由爱岗、敬业、忠诚、奉献、正面、乐观、用心、开放、合作及始终如一等这些关键词组成。</w:t>
      </w:r>
    </w:p>
    <w:p w:rsidR="00494511" w:rsidRPr="00AF2221" w:rsidRDefault="00494511" w:rsidP="0085495B">
      <w:pPr>
        <w:pStyle w:val="a6"/>
        <w:widowControl/>
        <w:numPr>
          <w:ilvl w:val="0"/>
          <w:numId w:val="3"/>
        </w:numPr>
        <w:shd w:val="clear" w:color="auto" w:fill="FFFFFF"/>
        <w:spacing w:line="360" w:lineRule="auto"/>
        <w:ind w:left="0" w:firstLineChars="0" w:firstLine="426"/>
        <w:jc w:val="left"/>
        <w:rPr>
          <w:rFonts w:ascii="宋体" w:eastAsia="宋体" w:hAnsi="宋体" w:cs="Times New Roman"/>
          <w:sz w:val="24"/>
          <w:szCs w:val="24"/>
        </w:rPr>
      </w:pPr>
      <w:r w:rsidRPr="00F4206E">
        <w:rPr>
          <w:rFonts w:ascii="宋体" w:eastAsia="宋体" w:hAnsi="宋体" w:cs="Times New Roman"/>
          <w:b/>
          <w:sz w:val="24"/>
          <w:szCs w:val="24"/>
        </w:rPr>
        <w:t>职业知识技能</w:t>
      </w:r>
      <w:r w:rsidR="00F4206E">
        <w:rPr>
          <w:rFonts w:ascii="宋体" w:eastAsia="宋体" w:hAnsi="宋体" w:cs="Times New Roman" w:hint="eastAsia"/>
          <w:b/>
          <w:sz w:val="24"/>
          <w:szCs w:val="24"/>
        </w:rPr>
        <w:t>：</w:t>
      </w:r>
      <w:r w:rsidRPr="00AF2221">
        <w:rPr>
          <w:rFonts w:ascii="宋体" w:eastAsia="宋体" w:hAnsi="宋体" w:cs="Times New Roman"/>
          <w:sz w:val="24"/>
          <w:szCs w:val="24"/>
        </w:rPr>
        <w:t>“职业知识技能”是做好一个职业应该具备的专业知识和能力。俗话说“三百六十行，行行出状元”没有过硬的专业知识，没有精湛的职业技能，就无法把一件事情做好，就更不可能成为“状元”了。</w:t>
      </w:r>
    </w:p>
    <w:p w:rsidR="00494511" w:rsidRPr="00AF2221" w:rsidRDefault="00494511" w:rsidP="00C27D17">
      <w:pPr>
        <w:spacing w:line="360" w:lineRule="auto"/>
        <w:ind w:firstLineChars="200" w:firstLine="480"/>
        <w:rPr>
          <w:rFonts w:ascii="宋体" w:eastAsia="宋体" w:hAnsi="宋体" w:cs="Times New Roman"/>
          <w:sz w:val="24"/>
          <w:szCs w:val="24"/>
        </w:rPr>
      </w:pPr>
      <w:r w:rsidRPr="00AF2221">
        <w:rPr>
          <w:rFonts w:ascii="宋体" w:eastAsia="宋体" w:hAnsi="宋体" w:cs="Times New Roman"/>
          <w:sz w:val="24"/>
          <w:szCs w:val="24"/>
        </w:rPr>
        <w:t>所以要把一件事情做好就必须坚持不断的关注行业的发展动态及未来的趋势走向；就要有良好的沟通协调能力，懂得上传下达，左右协调从而做到事半功倍；就要有高效的执行力，我们研究发现：一个企业的成功30%靠战略，60%靠企业各层的执行力，只有10%的其他因素。中国人在世界上都是出了名的“聪明而有智慧”，中国人不缺少战略家，缺少的是执行者！执行能力也是每个成功职场人必修炼的一种基本职业技能。还有很多需要修炼的基本技能，如：职场礼仪、时间管理及情绪管控等等，这里就不一一罗列。</w:t>
      </w:r>
    </w:p>
    <w:p w:rsidR="00494511" w:rsidRPr="00AF2221" w:rsidRDefault="00494511" w:rsidP="00C27D17">
      <w:pPr>
        <w:spacing w:line="360" w:lineRule="auto"/>
        <w:ind w:firstLineChars="200" w:firstLine="480"/>
        <w:rPr>
          <w:rFonts w:ascii="宋体" w:eastAsia="宋体" w:hAnsi="宋体" w:cs="Times New Roman"/>
          <w:sz w:val="24"/>
          <w:szCs w:val="24"/>
        </w:rPr>
      </w:pPr>
      <w:r w:rsidRPr="00AF2221">
        <w:rPr>
          <w:rFonts w:ascii="宋体" w:eastAsia="宋体" w:hAnsi="宋体" w:cs="Times New Roman"/>
          <w:sz w:val="24"/>
          <w:szCs w:val="24"/>
        </w:rPr>
        <w:t>各个职业有各职业的知识技能，每个行业还有每个行业知识技能。总之学习提升职业知识技能是为了让我们把事情做的更好。</w:t>
      </w:r>
    </w:p>
    <w:p w:rsidR="00494511" w:rsidRPr="0085495B" w:rsidRDefault="00494511" w:rsidP="0085495B">
      <w:pPr>
        <w:pStyle w:val="a6"/>
        <w:numPr>
          <w:ilvl w:val="0"/>
          <w:numId w:val="7"/>
        </w:numPr>
        <w:spacing w:line="360" w:lineRule="auto"/>
        <w:ind w:left="0" w:firstLineChars="0" w:firstLine="426"/>
        <w:rPr>
          <w:rFonts w:ascii="宋体" w:eastAsia="宋体" w:hAnsi="宋体" w:cs="Times New Roman"/>
          <w:sz w:val="24"/>
          <w:szCs w:val="24"/>
        </w:rPr>
      </w:pPr>
      <w:r w:rsidRPr="0085495B">
        <w:rPr>
          <w:rFonts w:ascii="宋体" w:eastAsia="宋体" w:hAnsi="宋体" w:cs="Times New Roman"/>
          <w:b/>
          <w:sz w:val="24"/>
          <w:szCs w:val="24"/>
        </w:rPr>
        <w:t>职业行为习惯</w:t>
      </w:r>
      <w:r w:rsidR="00F4206E" w:rsidRPr="0085495B">
        <w:rPr>
          <w:rFonts w:ascii="宋体" w:eastAsia="宋体" w:hAnsi="宋体" w:cs="Times New Roman" w:hint="eastAsia"/>
          <w:b/>
          <w:sz w:val="24"/>
          <w:szCs w:val="24"/>
        </w:rPr>
        <w:t>：</w:t>
      </w:r>
      <w:r w:rsidRPr="0085495B">
        <w:rPr>
          <w:rFonts w:ascii="宋体" w:eastAsia="宋体" w:hAnsi="宋体" w:cs="Times New Roman"/>
          <w:sz w:val="24"/>
          <w:szCs w:val="24"/>
        </w:rPr>
        <w:t>“职业行为习惯”，职业素养就是在职场上通过长时间地学习-改变-形成而最后变成习惯的一种职场综合素质。</w:t>
      </w:r>
    </w:p>
    <w:p w:rsidR="00494511" w:rsidRPr="00AF2221" w:rsidRDefault="00494511" w:rsidP="00C27D17">
      <w:pPr>
        <w:spacing w:line="360" w:lineRule="auto"/>
        <w:ind w:firstLineChars="200" w:firstLine="480"/>
        <w:rPr>
          <w:rFonts w:ascii="宋体" w:eastAsia="宋体" w:hAnsi="宋体" w:cs="Times New Roman"/>
          <w:sz w:val="24"/>
          <w:szCs w:val="24"/>
        </w:rPr>
      </w:pPr>
      <w:r w:rsidRPr="00AF2221">
        <w:rPr>
          <w:rFonts w:ascii="宋体" w:eastAsia="宋体" w:hAnsi="宋体" w:cs="Times New Roman"/>
          <w:sz w:val="24"/>
          <w:szCs w:val="24"/>
        </w:rPr>
        <w:t>心念可以调整，技能可以提升。要让正确的心念、良好的技能发挥作用就需要不断的练习、练习、再练习，直到成为习惯。</w:t>
      </w:r>
    </w:p>
    <w:p w:rsidR="00494511" w:rsidRPr="00F4206E" w:rsidRDefault="00494511" w:rsidP="0085495B">
      <w:pPr>
        <w:numPr>
          <w:ilvl w:val="0"/>
          <w:numId w:val="1"/>
        </w:numPr>
        <w:spacing w:line="360" w:lineRule="auto"/>
        <w:ind w:firstLine="1"/>
        <w:rPr>
          <w:rFonts w:ascii="Times New Roman" w:eastAsia="宋体" w:hAnsi="Times New Roman" w:cs="Times New Roman"/>
          <w:b/>
          <w:sz w:val="24"/>
          <w:szCs w:val="24"/>
        </w:rPr>
      </w:pPr>
      <w:r w:rsidRPr="00F4206E">
        <w:rPr>
          <w:rFonts w:ascii="Times New Roman" w:eastAsia="宋体" w:hAnsi="Times New Roman" w:cs="Times New Roman"/>
          <w:b/>
          <w:sz w:val="24"/>
          <w:szCs w:val="24"/>
        </w:rPr>
        <w:t>职业素养概括的说包含以下四个方面</w:t>
      </w:r>
      <w:r w:rsidR="00AF2221">
        <w:rPr>
          <w:rFonts w:ascii="Times New Roman" w:eastAsia="宋体" w:hAnsi="Times New Roman" w:cs="Times New Roman" w:hint="eastAsia"/>
          <w:b/>
          <w:sz w:val="24"/>
          <w:szCs w:val="24"/>
        </w:rPr>
        <w:t>：</w:t>
      </w:r>
    </w:p>
    <w:p w:rsidR="00494511" w:rsidRPr="00BC0252" w:rsidRDefault="00494511" w:rsidP="00BC0252">
      <w:pPr>
        <w:widowControl/>
        <w:numPr>
          <w:ilvl w:val="3"/>
          <w:numId w:val="8"/>
        </w:numPr>
        <w:snapToGrid w:val="0"/>
        <w:spacing w:line="360" w:lineRule="auto"/>
        <w:ind w:hanging="425"/>
        <w:jc w:val="left"/>
        <w:rPr>
          <w:rFonts w:asciiTheme="minorEastAsia" w:hAnsiTheme="minorEastAsia" w:cs="宋体"/>
          <w:b/>
          <w:color w:val="000000"/>
          <w:kern w:val="0"/>
          <w:sz w:val="24"/>
          <w:szCs w:val="24"/>
        </w:rPr>
      </w:pPr>
      <w:r w:rsidRPr="00BC0252">
        <w:rPr>
          <w:rFonts w:asciiTheme="minorEastAsia" w:hAnsiTheme="minorEastAsia" w:cs="宋体"/>
          <w:b/>
          <w:color w:val="000000"/>
          <w:kern w:val="0"/>
          <w:sz w:val="24"/>
          <w:szCs w:val="24"/>
        </w:rPr>
        <w:t>职业道德</w:t>
      </w:r>
    </w:p>
    <w:p w:rsidR="00494511" w:rsidRPr="00BC0252" w:rsidRDefault="00494511" w:rsidP="00BC0252">
      <w:pPr>
        <w:widowControl/>
        <w:numPr>
          <w:ilvl w:val="3"/>
          <w:numId w:val="8"/>
        </w:numPr>
        <w:snapToGrid w:val="0"/>
        <w:spacing w:line="360" w:lineRule="auto"/>
        <w:ind w:hanging="425"/>
        <w:jc w:val="left"/>
        <w:rPr>
          <w:rFonts w:asciiTheme="minorEastAsia" w:hAnsiTheme="minorEastAsia" w:cs="宋体"/>
          <w:b/>
          <w:color w:val="000000"/>
          <w:kern w:val="0"/>
          <w:sz w:val="24"/>
          <w:szCs w:val="24"/>
        </w:rPr>
      </w:pPr>
      <w:r w:rsidRPr="00BC0252">
        <w:rPr>
          <w:rFonts w:asciiTheme="minorEastAsia" w:hAnsiTheme="minorEastAsia" w:cs="宋体"/>
          <w:b/>
          <w:color w:val="000000"/>
          <w:kern w:val="0"/>
          <w:sz w:val="24"/>
          <w:szCs w:val="24"/>
        </w:rPr>
        <w:lastRenderedPageBreak/>
        <w:t>职业思想（意识）</w:t>
      </w:r>
    </w:p>
    <w:p w:rsidR="00494511" w:rsidRPr="00BC0252" w:rsidRDefault="00AC15C8" w:rsidP="00BC0252">
      <w:pPr>
        <w:widowControl/>
        <w:numPr>
          <w:ilvl w:val="3"/>
          <w:numId w:val="8"/>
        </w:numPr>
        <w:snapToGrid w:val="0"/>
        <w:spacing w:line="360" w:lineRule="auto"/>
        <w:ind w:hanging="425"/>
        <w:jc w:val="left"/>
        <w:rPr>
          <w:rFonts w:asciiTheme="minorEastAsia" w:hAnsiTheme="minorEastAsia" w:cs="宋体"/>
          <w:b/>
          <w:color w:val="000000"/>
          <w:kern w:val="0"/>
          <w:sz w:val="24"/>
          <w:szCs w:val="24"/>
        </w:rPr>
      </w:pPr>
      <w:hyperlink r:id="rId7" w:tgtFrame="_blank" w:history="1">
        <w:r w:rsidR="00494511" w:rsidRPr="00BC0252">
          <w:rPr>
            <w:rFonts w:asciiTheme="minorEastAsia" w:hAnsiTheme="minorEastAsia" w:cs="宋体"/>
            <w:b/>
            <w:color w:val="000000"/>
            <w:kern w:val="0"/>
            <w:sz w:val="24"/>
            <w:szCs w:val="24"/>
          </w:rPr>
          <w:t>职业行为习惯</w:t>
        </w:r>
      </w:hyperlink>
    </w:p>
    <w:p w:rsidR="00494511" w:rsidRPr="00AF2221" w:rsidRDefault="00494511" w:rsidP="00BC0252">
      <w:pPr>
        <w:widowControl/>
        <w:numPr>
          <w:ilvl w:val="3"/>
          <w:numId w:val="8"/>
        </w:numPr>
        <w:snapToGrid w:val="0"/>
        <w:spacing w:line="360" w:lineRule="auto"/>
        <w:ind w:hanging="425"/>
        <w:jc w:val="left"/>
        <w:rPr>
          <w:rFonts w:asciiTheme="minorEastAsia" w:hAnsiTheme="minorEastAsia" w:cs="宋体"/>
          <w:color w:val="000000"/>
          <w:kern w:val="0"/>
          <w:sz w:val="24"/>
          <w:szCs w:val="24"/>
        </w:rPr>
      </w:pPr>
      <w:r w:rsidRPr="00BC0252">
        <w:rPr>
          <w:rFonts w:asciiTheme="minorEastAsia" w:hAnsiTheme="minorEastAsia" w:cs="宋体"/>
          <w:b/>
          <w:color w:val="000000"/>
          <w:kern w:val="0"/>
          <w:sz w:val="24"/>
          <w:szCs w:val="24"/>
        </w:rPr>
        <w:t>职业技能</w:t>
      </w:r>
    </w:p>
    <w:p w:rsidR="00494511" w:rsidRPr="00BC0252" w:rsidRDefault="00494511" w:rsidP="00BC0252">
      <w:pPr>
        <w:pStyle w:val="a6"/>
        <w:numPr>
          <w:ilvl w:val="0"/>
          <w:numId w:val="9"/>
        </w:numPr>
        <w:spacing w:line="360" w:lineRule="auto"/>
        <w:ind w:left="0" w:firstLineChars="0" w:firstLine="480"/>
        <w:rPr>
          <w:rFonts w:ascii="宋体" w:eastAsia="宋体" w:hAnsi="宋体" w:cs="Times New Roman"/>
          <w:sz w:val="24"/>
          <w:szCs w:val="24"/>
        </w:rPr>
      </w:pPr>
      <w:r w:rsidRPr="00BC0252">
        <w:rPr>
          <w:rFonts w:ascii="宋体" w:eastAsia="宋体" w:hAnsi="宋体" w:cs="Times New Roman"/>
          <w:sz w:val="24"/>
          <w:szCs w:val="24"/>
        </w:rPr>
        <w:t>前三项是职业素养中最根基的部分。而职业技能是支撑</w:t>
      </w:r>
      <w:hyperlink r:id="rId8" w:tgtFrame="_blank" w:history="1">
        <w:r w:rsidRPr="00BC0252">
          <w:rPr>
            <w:rFonts w:ascii="宋体" w:eastAsia="宋体" w:hAnsi="宋体" w:cs="Times New Roman"/>
            <w:sz w:val="24"/>
            <w:szCs w:val="24"/>
          </w:rPr>
          <w:t>职业人生</w:t>
        </w:r>
      </w:hyperlink>
      <w:r w:rsidRPr="00BC0252">
        <w:rPr>
          <w:rFonts w:ascii="宋体" w:eastAsia="宋体" w:hAnsi="宋体" w:cs="Times New Roman"/>
          <w:sz w:val="24"/>
          <w:szCs w:val="24"/>
        </w:rPr>
        <w:t>的表象内容。</w:t>
      </w:r>
    </w:p>
    <w:p w:rsidR="00494511" w:rsidRPr="00BC0252" w:rsidRDefault="00494511" w:rsidP="00BC0252">
      <w:pPr>
        <w:pStyle w:val="a6"/>
        <w:numPr>
          <w:ilvl w:val="0"/>
          <w:numId w:val="9"/>
        </w:numPr>
        <w:spacing w:line="360" w:lineRule="auto"/>
        <w:ind w:left="0" w:firstLineChars="0" w:firstLine="480"/>
        <w:rPr>
          <w:rFonts w:ascii="宋体" w:eastAsia="宋体" w:hAnsi="宋体" w:cs="Times New Roman"/>
          <w:sz w:val="24"/>
          <w:szCs w:val="24"/>
        </w:rPr>
      </w:pPr>
      <w:r w:rsidRPr="00BC0252">
        <w:rPr>
          <w:rFonts w:ascii="宋体" w:eastAsia="宋体" w:hAnsi="宋体" w:cs="Times New Roman"/>
          <w:sz w:val="24"/>
          <w:szCs w:val="24"/>
        </w:rPr>
        <w:t>在衡量一个人的时候，企业通常将二者的比例以6.5—3.5进行划分。</w:t>
      </w:r>
    </w:p>
    <w:p w:rsidR="00494511" w:rsidRPr="00BC0252" w:rsidRDefault="00494511" w:rsidP="00BC0252">
      <w:pPr>
        <w:pStyle w:val="a6"/>
        <w:numPr>
          <w:ilvl w:val="0"/>
          <w:numId w:val="9"/>
        </w:numPr>
        <w:spacing w:line="360" w:lineRule="auto"/>
        <w:ind w:left="0" w:firstLineChars="0" w:firstLine="480"/>
        <w:rPr>
          <w:rFonts w:ascii="宋体" w:eastAsia="宋体" w:hAnsi="宋体" w:cs="Times New Roman"/>
          <w:sz w:val="24"/>
          <w:szCs w:val="24"/>
        </w:rPr>
      </w:pPr>
      <w:r w:rsidRPr="00BC0252">
        <w:rPr>
          <w:rFonts w:ascii="宋体" w:eastAsia="宋体" w:hAnsi="宋体" w:cs="Times New Roman"/>
          <w:sz w:val="24"/>
          <w:szCs w:val="24"/>
        </w:rPr>
        <w:t>前三项属世界观、价值观、人生观范畴的产物。从出生到退休或至死亡逐步形成，逐渐完善。而后一项，是通过学习、培训比较容易获得。例如，计算机、英语、建筑等属职业技能范畴的技能，可以通过三年左右的时间令我们掌握入门技术，在实践运用中日渐成熟而成专家。可企业更认同的道理是，如果一个人基本的职业素养不够，比如说忠诚度不够，那么技能越高的人，其隐含的危险越大。</w:t>
      </w:r>
    </w:p>
    <w:p w:rsidR="00494511" w:rsidRPr="00BC0252" w:rsidRDefault="00494511" w:rsidP="00BC0252">
      <w:pPr>
        <w:pStyle w:val="a6"/>
        <w:numPr>
          <w:ilvl w:val="0"/>
          <w:numId w:val="9"/>
        </w:numPr>
        <w:spacing w:line="360" w:lineRule="auto"/>
        <w:ind w:left="0" w:firstLineChars="0" w:firstLine="480"/>
        <w:rPr>
          <w:rFonts w:ascii="宋体" w:eastAsia="宋体" w:hAnsi="宋体" w:cs="Times New Roman"/>
          <w:sz w:val="24"/>
          <w:szCs w:val="24"/>
        </w:rPr>
      </w:pPr>
      <w:r w:rsidRPr="00BC0252">
        <w:rPr>
          <w:rFonts w:ascii="宋体" w:eastAsia="宋体" w:hAnsi="宋体" w:cs="Times New Roman"/>
          <w:sz w:val="24"/>
          <w:szCs w:val="24"/>
        </w:rPr>
        <w:t>那当然做好自己最本质的工作，也就是具备了最好的职业素养。</w:t>
      </w:r>
    </w:p>
    <w:p w:rsidR="00494511" w:rsidRPr="00BC0252" w:rsidRDefault="00494511" w:rsidP="00BC0252">
      <w:pPr>
        <w:pStyle w:val="a6"/>
        <w:numPr>
          <w:ilvl w:val="0"/>
          <w:numId w:val="9"/>
        </w:numPr>
        <w:spacing w:line="360" w:lineRule="auto"/>
        <w:ind w:left="0" w:firstLineChars="0" w:firstLine="480"/>
        <w:rPr>
          <w:rFonts w:ascii="宋体" w:eastAsia="宋体" w:hAnsi="宋体" w:cs="Times New Roman"/>
          <w:sz w:val="24"/>
          <w:szCs w:val="24"/>
        </w:rPr>
      </w:pPr>
      <w:r w:rsidRPr="00BC0252">
        <w:rPr>
          <w:rFonts w:ascii="宋体" w:eastAsia="宋体" w:hAnsi="宋体" w:cs="Times New Roman"/>
          <w:sz w:val="24"/>
          <w:szCs w:val="24"/>
        </w:rPr>
        <w:t>所以，用大树理论来描述两者的关系比较直接。</w:t>
      </w:r>
    </w:p>
    <w:p w:rsidR="00494511" w:rsidRPr="00BC0252" w:rsidRDefault="00494511" w:rsidP="00BC0252">
      <w:pPr>
        <w:pStyle w:val="a6"/>
        <w:numPr>
          <w:ilvl w:val="0"/>
          <w:numId w:val="9"/>
        </w:numPr>
        <w:spacing w:line="360" w:lineRule="auto"/>
        <w:ind w:left="0" w:firstLineChars="0" w:firstLine="480"/>
        <w:rPr>
          <w:rFonts w:ascii="宋体" w:eastAsia="宋体" w:hAnsi="宋体" w:cs="Times New Roman"/>
          <w:sz w:val="24"/>
          <w:szCs w:val="24"/>
        </w:rPr>
      </w:pPr>
      <w:r w:rsidRPr="00BC0252">
        <w:rPr>
          <w:rFonts w:ascii="宋体" w:eastAsia="宋体" w:hAnsi="宋体" w:cs="Times New Roman"/>
          <w:sz w:val="24"/>
          <w:szCs w:val="24"/>
        </w:rPr>
        <w:t>每个人都是一棵树，原本都可以成为大树，而根系就是一个人的职业素养。枝、干、叶、型就是其显现出来的职业素养的表象。要想枝繁叶茂，首先必须根系发达。</w:t>
      </w:r>
    </w:p>
    <w:sectPr w:rsidR="00494511" w:rsidRPr="00BC0252" w:rsidSect="003F32F0">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74F74" w:rsidRDefault="00074F74" w:rsidP="00494511">
      <w:r>
        <w:separator/>
      </w:r>
    </w:p>
  </w:endnote>
  <w:endnote w:type="continuationSeparator" w:id="1">
    <w:p w:rsidR="00074F74" w:rsidRDefault="00074F74" w:rsidP="00494511">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方正准圆_GBK">
    <w:altName w:val="Arial Unicode MS"/>
    <w:charset w:val="86"/>
    <w:family w:val="script"/>
    <w:pitch w:val="fixed"/>
    <w:sig w:usb0="00000000" w:usb1="080E0000" w:usb2="00000010" w:usb3="00000000" w:csb0="00040000"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74F74" w:rsidRDefault="00074F74" w:rsidP="00494511">
      <w:r>
        <w:separator/>
      </w:r>
    </w:p>
  </w:footnote>
  <w:footnote w:type="continuationSeparator" w:id="1">
    <w:p w:rsidR="00074F74" w:rsidRDefault="00074F74" w:rsidP="0049451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3921DB"/>
    <w:multiLevelType w:val="hybridMultilevel"/>
    <w:tmpl w:val="24A087F4"/>
    <w:lvl w:ilvl="0" w:tplc="04090009">
      <w:start w:val="1"/>
      <w:numFmt w:val="bullet"/>
      <w:lvlText w:val=""/>
      <w:lvlJc w:val="left"/>
      <w:pPr>
        <w:ind w:left="902" w:hanging="420"/>
      </w:pPr>
      <w:rPr>
        <w:rFonts w:ascii="Wingdings" w:hAnsi="Wingdings" w:hint="default"/>
      </w:rPr>
    </w:lvl>
    <w:lvl w:ilvl="1" w:tplc="04090003" w:tentative="1">
      <w:start w:val="1"/>
      <w:numFmt w:val="bullet"/>
      <w:lvlText w:val=""/>
      <w:lvlJc w:val="left"/>
      <w:pPr>
        <w:ind w:left="1322" w:hanging="420"/>
      </w:pPr>
      <w:rPr>
        <w:rFonts w:ascii="Wingdings" w:hAnsi="Wingdings" w:hint="default"/>
      </w:rPr>
    </w:lvl>
    <w:lvl w:ilvl="2" w:tplc="04090005" w:tentative="1">
      <w:start w:val="1"/>
      <w:numFmt w:val="bullet"/>
      <w:lvlText w:val=""/>
      <w:lvlJc w:val="left"/>
      <w:pPr>
        <w:ind w:left="1742" w:hanging="420"/>
      </w:pPr>
      <w:rPr>
        <w:rFonts w:ascii="Wingdings" w:hAnsi="Wingdings" w:hint="default"/>
      </w:rPr>
    </w:lvl>
    <w:lvl w:ilvl="3" w:tplc="04090001" w:tentative="1">
      <w:start w:val="1"/>
      <w:numFmt w:val="bullet"/>
      <w:lvlText w:val=""/>
      <w:lvlJc w:val="left"/>
      <w:pPr>
        <w:ind w:left="2162" w:hanging="420"/>
      </w:pPr>
      <w:rPr>
        <w:rFonts w:ascii="Wingdings" w:hAnsi="Wingdings" w:hint="default"/>
      </w:rPr>
    </w:lvl>
    <w:lvl w:ilvl="4" w:tplc="04090003" w:tentative="1">
      <w:start w:val="1"/>
      <w:numFmt w:val="bullet"/>
      <w:lvlText w:val=""/>
      <w:lvlJc w:val="left"/>
      <w:pPr>
        <w:ind w:left="2582" w:hanging="420"/>
      </w:pPr>
      <w:rPr>
        <w:rFonts w:ascii="Wingdings" w:hAnsi="Wingdings" w:hint="default"/>
      </w:rPr>
    </w:lvl>
    <w:lvl w:ilvl="5" w:tplc="04090005" w:tentative="1">
      <w:start w:val="1"/>
      <w:numFmt w:val="bullet"/>
      <w:lvlText w:val=""/>
      <w:lvlJc w:val="left"/>
      <w:pPr>
        <w:ind w:left="3002" w:hanging="420"/>
      </w:pPr>
      <w:rPr>
        <w:rFonts w:ascii="Wingdings" w:hAnsi="Wingdings" w:hint="default"/>
      </w:rPr>
    </w:lvl>
    <w:lvl w:ilvl="6" w:tplc="04090001" w:tentative="1">
      <w:start w:val="1"/>
      <w:numFmt w:val="bullet"/>
      <w:lvlText w:val=""/>
      <w:lvlJc w:val="left"/>
      <w:pPr>
        <w:ind w:left="3422" w:hanging="420"/>
      </w:pPr>
      <w:rPr>
        <w:rFonts w:ascii="Wingdings" w:hAnsi="Wingdings" w:hint="default"/>
      </w:rPr>
    </w:lvl>
    <w:lvl w:ilvl="7" w:tplc="04090003" w:tentative="1">
      <w:start w:val="1"/>
      <w:numFmt w:val="bullet"/>
      <w:lvlText w:val=""/>
      <w:lvlJc w:val="left"/>
      <w:pPr>
        <w:ind w:left="3842" w:hanging="420"/>
      </w:pPr>
      <w:rPr>
        <w:rFonts w:ascii="Wingdings" w:hAnsi="Wingdings" w:hint="default"/>
      </w:rPr>
    </w:lvl>
    <w:lvl w:ilvl="8" w:tplc="04090005" w:tentative="1">
      <w:start w:val="1"/>
      <w:numFmt w:val="bullet"/>
      <w:lvlText w:val=""/>
      <w:lvlJc w:val="left"/>
      <w:pPr>
        <w:ind w:left="4262" w:hanging="420"/>
      </w:pPr>
      <w:rPr>
        <w:rFonts w:ascii="Wingdings" w:hAnsi="Wingdings" w:hint="default"/>
      </w:rPr>
    </w:lvl>
  </w:abstractNum>
  <w:abstractNum w:abstractNumId="1">
    <w:nsid w:val="188F6D71"/>
    <w:multiLevelType w:val="multilevel"/>
    <w:tmpl w:val="FC841B70"/>
    <w:lvl w:ilvl="0">
      <w:start w:val="1"/>
      <w:numFmt w:val="bullet"/>
      <w:lvlText w:val=""/>
      <w:lvlJc w:val="left"/>
      <w:pPr>
        <w:ind w:left="425" w:hanging="425"/>
      </w:pPr>
      <w:rPr>
        <w:rFonts w:ascii="Wingdings" w:hAnsi="Wingdings" w:hint="default"/>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nsid w:val="39327274"/>
    <w:multiLevelType w:val="hybridMultilevel"/>
    <w:tmpl w:val="08166E50"/>
    <w:lvl w:ilvl="0" w:tplc="04090009">
      <w:start w:val="1"/>
      <w:numFmt w:val="bullet"/>
      <w:lvlText w:val=""/>
      <w:lvlJc w:val="left"/>
      <w:pPr>
        <w:ind w:left="720" w:hanging="420"/>
      </w:pPr>
      <w:rPr>
        <w:rFonts w:ascii="Wingdings" w:hAnsi="Wingdings"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3">
    <w:nsid w:val="457676CD"/>
    <w:multiLevelType w:val="hybridMultilevel"/>
    <w:tmpl w:val="F53ED1C0"/>
    <w:lvl w:ilvl="0" w:tplc="04090009">
      <w:start w:val="1"/>
      <w:numFmt w:val="bullet"/>
      <w:lvlText w:val=""/>
      <w:lvlJc w:val="left"/>
      <w:pPr>
        <w:ind w:left="720" w:hanging="420"/>
      </w:pPr>
      <w:rPr>
        <w:rFonts w:ascii="Wingdings" w:hAnsi="Wingdings"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4">
    <w:nsid w:val="4B0D79AB"/>
    <w:multiLevelType w:val="multilevel"/>
    <w:tmpl w:val="B436F3D8"/>
    <w:lvl w:ilvl="0">
      <w:start w:val="1"/>
      <w:numFmt w:val="bullet"/>
      <w:lvlText w:val=""/>
      <w:lvlJc w:val="left"/>
      <w:pPr>
        <w:ind w:left="425" w:hanging="425"/>
      </w:pPr>
      <w:rPr>
        <w:rFonts w:ascii="Wingdings" w:hAnsi="Wingdings" w:hint="default"/>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bullet"/>
      <w:lvlText w:val=""/>
      <w:lvlJc w:val="left"/>
      <w:pPr>
        <w:ind w:left="851" w:hanging="851"/>
      </w:pPr>
      <w:rPr>
        <w:rFonts w:ascii="Wingdings" w:hAnsi="Wingdings" w:hint="default"/>
      </w:r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
    <w:nsid w:val="564E3BA7"/>
    <w:multiLevelType w:val="hybridMultilevel"/>
    <w:tmpl w:val="5180FBB4"/>
    <w:lvl w:ilvl="0" w:tplc="04090001">
      <w:start w:val="1"/>
      <w:numFmt w:val="bullet"/>
      <w:lvlText w:val=""/>
      <w:lvlJc w:val="left"/>
      <w:pPr>
        <w:ind w:left="962" w:hanging="420"/>
      </w:pPr>
      <w:rPr>
        <w:rFonts w:ascii="Wingdings" w:hAnsi="Wingdings" w:hint="default"/>
      </w:rPr>
    </w:lvl>
    <w:lvl w:ilvl="1" w:tplc="04090003" w:tentative="1">
      <w:start w:val="1"/>
      <w:numFmt w:val="bullet"/>
      <w:lvlText w:val=""/>
      <w:lvlJc w:val="left"/>
      <w:pPr>
        <w:ind w:left="1382" w:hanging="420"/>
      </w:pPr>
      <w:rPr>
        <w:rFonts w:ascii="Wingdings" w:hAnsi="Wingdings" w:hint="default"/>
      </w:rPr>
    </w:lvl>
    <w:lvl w:ilvl="2" w:tplc="04090005" w:tentative="1">
      <w:start w:val="1"/>
      <w:numFmt w:val="bullet"/>
      <w:lvlText w:val=""/>
      <w:lvlJc w:val="left"/>
      <w:pPr>
        <w:ind w:left="1802" w:hanging="420"/>
      </w:pPr>
      <w:rPr>
        <w:rFonts w:ascii="Wingdings" w:hAnsi="Wingdings" w:hint="default"/>
      </w:rPr>
    </w:lvl>
    <w:lvl w:ilvl="3" w:tplc="04090001" w:tentative="1">
      <w:start w:val="1"/>
      <w:numFmt w:val="bullet"/>
      <w:lvlText w:val=""/>
      <w:lvlJc w:val="left"/>
      <w:pPr>
        <w:ind w:left="2222" w:hanging="420"/>
      </w:pPr>
      <w:rPr>
        <w:rFonts w:ascii="Wingdings" w:hAnsi="Wingdings" w:hint="default"/>
      </w:rPr>
    </w:lvl>
    <w:lvl w:ilvl="4" w:tplc="04090003" w:tentative="1">
      <w:start w:val="1"/>
      <w:numFmt w:val="bullet"/>
      <w:lvlText w:val=""/>
      <w:lvlJc w:val="left"/>
      <w:pPr>
        <w:ind w:left="2642" w:hanging="420"/>
      </w:pPr>
      <w:rPr>
        <w:rFonts w:ascii="Wingdings" w:hAnsi="Wingdings" w:hint="default"/>
      </w:rPr>
    </w:lvl>
    <w:lvl w:ilvl="5" w:tplc="04090005" w:tentative="1">
      <w:start w:val="1"/>
      <w:numFmt w:val="bullet"/>
      <w:lvlText w:val=""/>
      <w:lvlJc w:val="left"/>
      <w:pPr>
        <w:ind w:left="3062" w:hanging="420"/>
      </w:pPr>
      <w:rPr>
        <w:rFonts w:ascii="Wingdings" w:hAnsi="Wingdings" w:hint="default"/>
      </w:rPr>
    </w:lvl>
    <w:lvl w:ilvl="6" w:tplc="04090001" w:tentative="1">
      <w:start w:val="1"/>
      <w:numFmt w:val="bullet"/>
      <w:lvlText w:val=""/>
      <w:lvlJc w:val="left"/>
      <w:pPr>
        <w:ind w:left="3482" w:hanging="420"/>
      </w:pPr>
      <w:rPr>
        <w:rFonts w:ascii="Wingdings" w:hAnsi="Wingdings" w:hint="default"/>
      </w:rPr>
    </w:lvl>
    <w:lvl w:ilvl="7" w:tplc="04090003" w:tentative="1">
      <w:start w:val="1"/>
      <w:numFmt w:val="bullet"/>
      <w:lvlText w:val=""/>
      <w:lvlJc w:val="left"/>
      <w:pPr>
        <w:ind w:left="3902" w:hanging="420"/>
      </w:pPr>
      <w:rPr>
        <w:rFonts w:ascii="Wingdings" w:hAnsi="Wingdings" w:hint="default"/>
      </w:rPr>
    </w:lvl>
    <w:lvl w:ilvl="8" w:tplc="04090005" w:tentative="1">
      <w:start w:val="1"/>
      <w:numFmt w:val="bullet"/>
      <w:lvlText w:val=""/>
      <w:lvlJc w:val="left"/>
      <w:pPr>
        <w:ind w:left="4322" w:hanging="420"/>
      </w:pPr>
      <w:rPr>
        <w:rFonts w:ascii="Wingdings" w:hAnsi="Wingdings" w:hint="default"/>
      </w:rPr>
    </w:lvl>
  </w:abstractNum>
  <w:abstractNum w:abstractNumId="6">
    <w:nsid w:val="623D0ADE"/>
    <w:multiLevelType w:val="hybridMultilevel"/>
    <w:tmpl w:val="D576B100"/>
    <w:lvl w:ilvl="0" w:tplc="476419F2">
      <w:start w:val="1"/>
      <w:numFmt w:val="japaneseCounting"/>
      <w:lvlText w:val="（%1）"/>
      <w:lvlJc w:val="left"/>
      <w:pPr>
        <w:ind w:left="1065" w:hanging="765"/>
      </w:pPr>
      <w:rPr>
        <w:rFonts w:hint="default"/>
      </w:rPr>
    </w:lvl>
    <w:lvl w:ilvl="1" w:tplc="04090019" w:tentative="1">
      <w:start w:val="1"/>
      <w:numFmt w:val="lowerLetter"/>
      <w:lvlText w:val="%2)"/>
      <w:lvlJc w:val="left"/>
      <w:pPr>
        <w:ind w:left="1140" w:hanging="420"/>
      </w:pPr>
    </w:lvl>
    <w:lvl w:ilvl="2" w:tplc="0409001B" w:tentative="1">
      <w:start w:val="1"/>
      <w:numFmt w:val="lowerRoman"/>
      <w:lvlText w:val="%3."/>
      <w:lvlJc w:val="right"/>
      <w:pPr>
        <w:ind w:left="1560" w:hanging="420"/>
      </w:pPr>
    </w:lvl>
    <w:lvl w:ilvl="3" w:tplc="0409000F" w:tentative="1">
      <w:start w:val="1"/>
      <w:numFmt w:val="decimal"/>
      <w:lvlText w:val="%4."/>
      <w:lvlJc w:val="left"/>
      <w:pPr>
        <w:ind w:left="1980" w:hanging="420"/>
      </w:pPr>
    </w:lvl>
    <w:lvl w:ilvl="4" w:tplc="04090019" w:tentative="1">
      <w:start w:val="1"/>
      <w:numFmt w:val="lowerLetter"/>
      <w:lvlText w:val="%5)"/>
      <w:lvlJc w:val="left"/>
      <w:pPr>
        <w:ind w:left="2400" w:hanging="420"/>
      </w:pPr>
    </w:lvl>
    <w:lvl w:ilvl="5" w:tplc="0409001B" w:tentative="1">
      <w:start w:val="1"/>
      <w:numFmt w:val="lowerRoman"/>
      <w:lvlText w:val="%6."/>
      <w:lvlJc w:val="right"/>
      <w:pPr>
        <w:ind w:left="2820" w:hanging="420"/>
      </w:pPr>
    </w:lvl>
    <w:lvl w:ilvl="6" w:tplc="0409000F" w:tentative="1">
      <w:start w:val="1"/>
      <w:numFmt w:val="decimal"/>
      <w:lvlText w:val="%7."/>
      <w:lvlJc w:val="left"/>
      <w:pPr>
        <w:ind w:left="3240" w:hanging="420"/>
      </w:pPr>
    </w:lvl>
    <w:lvl w:ilvl="7" w:tplc="04090019" w:tentative="1">
      <w:start w:val="1"/>
      <w:numFmt w:val="lowerLetter"/>
      <w:lvlText w:val="%8)"/>
      <w:lvlJc w:val="left"/>
      <w:pPr>
        <w:ind w:left="3660" w:hanging="420"/>
      </w:pPr>
    </w:lvl>
    <w:lvl w:ilvl="8" w:tplc="0409001B" w:tentative="1">
      <w:start w:val="1"/>
      <w:numFmt w:val="lowerRoman"/>
      <w:lvlText w:val="%9."/>
      <w:lvlJc w:val="right"/>
      <w:pPr>
        <w:ind w:left="4080" w:hanging="420"/>
      </w:pPr>
    </w:lvl>
  </w:abstractNum>
  <w:abstractNum w:abstractNumId="7">
    <w:nsid w:val="740F3B4C"/>
    <w:multiLevelType w:val="hybridMultilevel"/>
    <w:tmpl w:val="369A082A"/>
    <w:lvl w:ilvl="0" w:tplc="0409000D">
      <w:start w:val="1"/>
      <w:numFmt w:val="bullet"/>
      <w:lvlText w:val=""/>
      <w:lvlJc w:val="left"/>
      <w:pPr>
        <w:ind w:left="900" w:hanging="420"/>
      </w:pPr>
      <w:rPr>
        <w:rFonts w:ascii="Wingdings" w:hAnsi="Wingdings" w:hint="default"/>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8">
    <w:nsid w:val="786E5FCE"/>
    <w:multiLevelType w:val="multilevel"/>
    <w:tmpl w:val="50321B6E"/>
    <w:lvl w:ilvl="0">
      <w:start w:val="1"/>
      <w:numFmt w:val="bullet"/>
      <w:lvlText w:val=""/>
      <w:lvlJc w:val="left"/>
      <w:pPr>
        <w:ind w:left="425" w:hanging="425"/>
      </w:pPr>
      <w:rPr>
        <w:rFonts w:ascii="Wingdings" w:hAnsi="Wingdings" w:hint="default"/>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bullet"/>
      <w:lvlText w:val=""/>
      <w:lvlJc w:val="left"/>
      <w:pPr>
        <w:ind w:left="851" w:hanging="851"/>
      </w:pPr>
      <w:rPr>
        <w:rFonts w:ascii="Wingdings" w:hAnsi="Wingdings" w:hint="default"/>
      </w:r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num w:numId="1">
    <w:abstractNumId w:val="1"/>
  </w:num>
  <w:num w:numId="2">
    <w:abstractNumId w:val="4"/>
  </w:num>
  <w:num w:numId="3">
    <w:abstractNumId w:val="2"/>
  </w:num>
  <w:num w:numId="4">
    <w:abstractNumId w:val="6"/>
  </w:num>
  <w:num w:numId="5">
    <w:abstractNumId w:val="3"/>
  </w:num>
  <w:num w:numId="6">
    <w:abstractNumId w:val="5"/>
  </w:num>
  <w:num w:numId="7">
    <w:abstractNumId w:val="0"/>
  </w:num>
  <w:num w:numId="8">
    <w:abstractNumId w:val="8"/>
  </w:num>
  <w:num w:numId="9">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1266"/>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494511"/>
    <w:rsid w:val="00074F74"/>
    <w:rsid w:val="00076C16"/>
    <w:rsid w:val="003B4AB6"/>
    <w:rsid w:val="003F32F0"/>
    <w:rsid w:val="00494511"/>
    <w:rsid w:val="0085495B"/>
    <w:rsid w:val="008678E6"/>
    <w:rsid w:val="0092448E"/>
    <w:rsid w:val="00A63495"/>
    <w:rsid w:val="00AC15C8"/>
    <w:rsid w:val="00AF2221"/>
    <w:rsid w:val="00BC0252"/>
    <w:rsid w:val="00C27D17"/>
    <w:rsid w:val="00CC7A1C"/>
    <w:rsid w:val="00CD0BD5"/>
    <w:rsid w:val="00E65DE7"/>
    <w:rsid w:val="00F4206E"/>
    <w:rsid w:val="00FB0BEC"/>
    <w:rsid w:val="00FE6CC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F32F0"/>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49451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494511"/>
    <w:rPr>
      <w:sz w:val="18"/>
      <w:szCs w:val="18"/>
    </w:rPr>
  </w:style>
  <w:style w:type="paragraph" w:styleId="a4">
    <w:name w:val="footer"/>
    <w:basedOn w:val="a"/>
    <w:link w:val="Char0"/>
    <w:uiPriority w:val="99"/>
    <w:semiHidden/>
    <w:unhideWhenUsed/>
    <w:rsid w:val="00494511"/>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494511"/>
    <w:rPr>
      <w:sz w:val="18"/>
      <w:szCs w:val="18"/>
    </w:rPr>
  </w:style>
  <w:style w:type="character" w:styleId="a5">
    <w:name w:val="Hyperlink"/>
    <w:basedOn w:val="a0"/>
    <w:uiPriority w:val="99"/>
    <w:semiHidden/>
    <w:unhideWhenUsed/>
    <w:rsid w:val="00494511"/>
    <w:rPr>
      <w:color w:val="0000FF"/>
      <w:u w:val="single"/>
    </w:rPr>
  </w:style>
  <w:style w:type="character" w:customStyle="1" w:styleId="apple-converted-space">
    <w:name w:val="apple-converted-space"/>
    <w:basedOn w:val="a0"/>
    <w:rsid w:val="00494511"/>
  </w:style>
  <w:style w:type="paragraph" w:styleId="a6">
    <w:name w:val="List Paragraph"/>
    <w:basedOn w:val="a"/>
    <w:uiPriority w:val="34"/>
    <w:qFormat/>
    <w:rsid w:val="00F4206E"/>
    <w:pPr>
      <w:ind w:firstLineChars="200" w:firstLine="420"/>
    </w:pPr>
  </w:style>
</w:styles>
</file>

<file path=word/webSettings.xml><?xml version="1.0" encoding="utf-8"?>
<w:webSettings xmlns:r="http://schemas.openxmlformats.org/officeDocument/2006/relationships" xmlns:w="http://schemas.openxmlformats.org/wordprocessingml/2006/main">
  <w:divs>
    <w:div w:id="688724147">
      <w:bodyDiv w:val="1"/>
      <w:marLeft w:val="0"/>
      <w:marRight w:val="0"/>
      <w:marTop w:val="0"/>
      <w:marBottom w:val="0"/>
      <w:divBdr>
        <w:top w:val="none" w:sz="0" w:space="0" w:color="auto"/>
        <w:left w:val="none" w:sz="0" w:space="0" w:color="auto"/>
        <w:bottom w:val="none" w:sz="0" w:space="0" w:color="auto"/>
        <w:right w:val="none" w:sz="0" w:space="0" w:color="auto"/>
      </w:divBdr>
      <w:divsChild>
        <w:div w:id="1759404425">
          <w:marLeft w:val="0"/>
          <w:marRight w:val="0"/>
          <w:marTop w:val="0"/>
          <w:marBottom w:val="140"/>
          <w:divBdr>
            <w:top w:val="none" w:sz="0" w:space="0" w:color="auto"/>
            <w:left w:val="none" w:sz="0" w:space="0" w:color="auto"/>
            <w:bottom w:val="none" w:sz="0" w:space="0" w:color="auto"/>
            <w:right w:val="none" w:sz="0" w:space="0" w:color="auto"/>
          </w:divBdr>
        </w:div>
        <w:div w:id="1867865569">
          <w:marLeft w:val="0"/>
          <w:marRight w:val="0"/>
          <w:marTop w:val="0"/>
          <w:marBottom w:val="140"/>
          <w:divBdr>
            <w:top w:val="none" w:sz="0" w:space="0" w:color="auto"/>
            <w:left w:val="none" w:sz="0" w:space="0" w:color="auto"/>
            <w:bottom w:val="none" w:sz="0" w:space="0" w:color="auto"/>
            <w:right w:val="none" w:sz="0" w:space="0" w:color="auto"/>
          </w:divBdr>
        </w:div>
        <w:div w:id="799688437">
          <w:marLeft w:val="0"/>
          <w:marRight w:val="0"/>
          <w:marTop w:val="0"/>
          <w:marBottom w:val="140"/>
          <w:divBdr>
            <w:top w:val="none" w:sz="0" w:space="0" w:color="auto"/>
            <w:left w:val="none" w:sz="0" w:space="0" w:color="auto"/>
            <w:bottom w:val="none" w:sz="0" w:space="0" w:color="auto"/>
            <w:right w:val="none" w:sz="0" w:space="0" w:color="auto"/>
          </w:divBdr>
        </w:div>
        <w:div w:id="1137257780">
          <w:marLeft w:val="0"/>
          <w:marRight w:val="0"/>
          <w:marTop w:val="0"/>
          <w:marBottom w:val="140"/>
          <w:divBdr>
            <w:top w:val="none" w:sz="0" w:space="0" w:color="auto"/>
            <w:left w:val="none" w:sz="0" w:space="0" w:color="auto"/>
            <w:bottom w:val="none" w:sz="0" w:space="0" w:color="auto"/>
            <w:right w:val="none" w:sz="0" w:space="0" w:color="auto"/>
          </w:divBdr>
        </w:div>
        <w:div w:id="748117034">
          <w:marLeft w:val="0"/>
          <w:marRight w:val="0"/>
          <w:marTop w:val="0"/>
          <w:marBottom w:val="140"/>
          <w:divBdr>
            <w:top w:val="none" w:sz="0" w:space="0" w:color="auto"/>
            <w:left w:val="none" w:sz="0" w:space="0" w:color="auto"/>
            <w:bottom w:val="none" w:sz="0" w:space="0" w:color="auto"/>
            <w:right w:val="none" w:sz="0" w:space="0" w:color="auto"/>
          </w:divBdr>
        </w:div>
        <w:div w:id="1353605052">
          <w:marLeft w:val="0"/>
          <w:marRight w:val="0"/>
          <w:marTop w:val="0"/>
          <w:marBottom w:val="140"/>
          <w:divBdr>
            <w:top w:val="none" w:sz="0" w:space="0" w:color="auto"/>
            <w:left w:val="none" w:sz="0" w:space="0" w:color="auto"/>
            <w:bottom w:val="none" w:sz="0" w:space="0" w:color="auto"/>
            <w:right w:val="none" w:sz="0" w:space="0" w:color="auto"/>
          </w:divBdr>
        </w:div>
        <w:div w:id="1148790928">
          <w:marLeft w:val="0"/>
          <w:marRight w:val="0"/>
          <w:marTop w:val="0"/>
          <w:marBottom w:val="140"/>
          <w:divBdr>
            <w:top w:val="none" w:sz="0" w:space="0" w:color="auto"/>
            <w:left w:val="none" w:sz="0" w:space="0" w:color="auto"/>
            <w:bottom w:val="none" w:sz="0" w:space="0" w:color="auto"/>
            <w:right w:val="none" w:sz="0" w:space="0" w:color="auto"/>
          </w:divBdr>
        </w:div>
        <w:div w:id="774599779">
          <w:marLeft w:val="0"/>
          <w:marRight w:val="0"/>
          <w:marTop w:val="0"/>
          <w:marBottom w:val="140"/>
          <w:divBdr>
            <w:top w:val="none" w:sz="0" w:space="0" w:color="auto"/>
            <w:left w:val="none" w:sz="0" w:space="0" w:color="auto"/>
            <w:bottom w:val="none" w:sz="0" w:space="0" w:color="auto"/>
            <w:right w:val="none" w:sz="0" w:space="0" w:color="auto"/>
          </w:divBdr>
        </w:div>
        <w:div w:id="911886530">
          <w:marLeft w:val="0"/>
          <w:marRight w:val="0"/>
          <w:marTop w:val="0"/>
          <w:marBottom w:val="140"/>
          <w:divBdr>
            <w:top w:val="none" w:sz="0" w:space="0" w:color="auto"/>
            <w:left w:val="none" w:sz="0" w:space="0" w:color="auto"/>
            <w:bottom w:val="none" w:sz="0" w:space="0" w:color="auto"/>
            <w:right w:val="none" w:sz="0" w:space="0" w:color="auto"/>
          </w:divBdr>
        </w:div>
        <w:div w:id="1668943067">
          <w:marLeft w:val="0"/>
          <w:marRight w:val="0"/>
          <w:marTop w:val="0"/>
          <w:marBottom w:val="140"/>
          <w:divBdr>
            <w:top w:val="none" w:sz="0" w:space="0" w:color="auto"/>
            <w:left w:val="none" w:sz="0" w:space="0" w:color="auto"/>
            <w:bottom w:val="none" w:sz="0" w:space="0" w:color="auto"/>
            <w:right w:val="none" w:sz="0" w:space="0" w:color="auto"/>
          </w:divBdr>
        </w:div>
        <w:div w:id="695156537">
          <w:marLeft w:val="0"/>
          <w:marRight w:val="0"/>
          <w:marTop w:val="0"/>
          <w:marBottom w:val="140"/>
          <w:divBdr>
            <w:top w:val="none" w:sz="0" w:space="0" w:color="auto"/>
            <w:left w:val="none" w:sz="0" w:space="0" w:color="auto"/>
            <w:bottom w:val="none" w:sz="0" w:space="0" w:color="auto"/>
            <w:right w:val="none" w:sz="0" w:space="0" w:color="auto"/>
          </w:divBdr>
        </w:div>
        <w:div w:id="2042507737">
          <w:marLeft w:val="0"/>
          <w:marRight w:val="0"/>
          <w:marTop w:val="0"/>
          <w:marBottom w:val="140"/>
          <w:divBdr>
            <w:top w:val="none" w:sz="0" w:space="0" w:color="auto"/>
            <w:left w:val="none" w:sz="0" w:space="0" w:color="auto"/>
            <w:bottom w:val="none" w:sz="0" w:space="0" w:color="auto"/>
            <w:right w:val="none" w:sz="0" w:space="0" w:color="auto"/>
          </w:divBdr>
        </w:div>
        <w:div w:id="2070877050">
          <w:marLeft w:val="0"/>
          <w:marRight w:val="0"/>
          <w:marTop w:val="0"/>
          <w:marBottom w:val="140"/>
          <w:divBdr>
            <w:top w:val="none" w:sz="0" w:space="0" w:color="auto"/>
            <w:left w:val="none" w:sz="0" w:space="0" w:color="auto"/>
            <w:bottom w:val="none" w:sz="0" w:space="0" w:color="auto"/>
            <w:right w:val="none" w:sz="0" w:space="0" w:color="auto"/>
          </w:divBdr>
        </w:div>
        <w:div w:id="1261261188">
          <w:marLeft w:val="0"/>
          <w:marRight w:val="0"/>
          <w:marTop w:val="0"/>
          <w:marBottom w:val="140"/>
          <w:divBdr>
            <w:top w:val="none" w:sz="0" w:space="0" w:color="auto"/>
            <w:left w:val="none" w:sz="0" w:space="0" w:color="auto"/>
            <w:bottom w:val="none" w:sz="0" w:space="0" w:color="auto"/>
            <w:right w:val="none" w:sz="0" w:space="0" w:color="auto"/>
          </w:divBdr>
        </w:div>
        <w:div w:id="1656295547">
          <w:marLeft w:val="0"/>
          <w:marRight w:val="0"/>
          <w:marTop w:val="0"/>
          <w:marBottom w:val="140"/>
          <w:divBdr>
            <w:top w:val="none" w:sz="0" w:space="0" w:color="auto"/>
            <w:left w:val="none" w:sz="0" w:space="0" w:color="auto"/>
            <w:bottom w:val="none" w:sz="0" w:space="0" w:color="auto"/>
            <w:right w:val="none" w:sz="0" w:space="0" w:color="auto"/>
          </w:divBdr>
        </w:div>
        <w:div w:id="1411267704">
          <w:marLeft w:val="0"/>
          <w:marRight w:val="0"/>
          <w:marTop w:val="0"/>
          <w:marBottom w:val="140"/>
          <w:divBdr>
            <w:top w:val="none" w:sz="0" w:space="0" w:color="auto"/>
            <w:left w:val="none" w:sz="0" w:space="0" w:color="auto"/>
            <w:bottom w:val="none" w:sz="0" w:space="0" w:color="auto"/>
            <w:right w:val="none" w:sz="0" w:space="0" w:color="auto"/>
          </w:divBdr>
        </w:div>
        <w:div w:id="1475443366">
          <w:marLeft w:val="0"/>
          <w:marRight w:val="0"/>
          <w:marTop w:val="0"/>
          <w:marBottom w:val="140"/>
          <w:divBdr>
            <w:top w:val="none" w:sz="0" w:space="0" w:color="auto"/>
            <w:left w:val="none" w:sz="0" w:space="0" w:color="auto"/>
            <w:bottom w:val="none" w:sz="0" w:space="0" w:color="auto"/>
            <w:right w:val="none" w:sz="0" w:space="0" w:color="auto"/>
          </w:divBdr>
        </w:div>
        <w:div w:id="1512254693">
          <w:marLeft w:val="0"/>
          <w:marRight w:val="0"/>
          <w:marTop w:val="0"/>
          <w:marBottom w:val="140"/>
          <w:divBdr>
            <w:top w:val="none" w:sz="0" w:space="0" w:color="auto"/>
            <w:left w:val="none" w:sz="0" w:space="0" w:color="auto"/>
            <w:bottom w:val="none" w:sz="0" w:space="0" w:color="auto"/>
            <w:right w:val="none" w:sz="0" w:space="0" w:color="auto"/>
          </w:divBdr>
        </w:div>
        <w:div w:id="1533884947">
          <w:marLeft w:val="0"/>
          <w:marRight w:val="0"/>
          <w:marTop w:val="0"/>
          <w:marBottom w:val="140"/>
          <w:divBdr>
            <w:top w:val="none" w:sz="0" w:space="0" w:color="auto"/>
            <w:left w:val="none" w:sz="0" w:space="0" w:color="auto"/>
            <w:bottom w:val="none" w:sz="0" w:space="0" w:color="auto"/>
            <w:right w:val="none" w:sz="0" w:space="0" w:color="auto"/>
          </w:divBdr>
        </w:div>
        <w:div w:id="164134463">
          <w:marLeft w:val="0"/>
          <w:marRight w:val="0"/>
          <w:marTop w:val="0"/>
          <w:marBottom w:val="140"/>
          <w:divBdr>
            <w:top w:val="none" w:sz="0" w:space="0" w:color="auto"/>
            <w:left w:val="none" w:sz="0" w:space="0" w:color="auto"/>
            <w:bottom w:val="none" w:sz="0" w:space="0" w:color="auto"/>
            <w:right w:val="none" w:sz="0" w:space="0" w:color="auto"/>
          </w:divBdr>
        </w:div>
        <w:div w:id="1582833811">
          <w:marLeft w:val="0"/>
          <w:marRight w:val="0"/>
          <w:marTop w:val="0"/>
          <w:marBottom w:val="14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baike.baidu.com/view/3424009.htm" TargetMode="External"/><Relationship Id="rId3" Type="http://schemas.openxmlformats.org/officeDocument/2006/relationships/settings" Target="settings.xml"/><Relationship Id="rId7" Type="http://schemas.openxmlformats.org/officeDocument/2006/relationships/hyperlink" Target="http://baike.baidu.com/view/2332017.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39</TotalTime>
  <Pages>2</Pages>
  <Words>200</Words>
  <Characters>1141</Characters>
  <Application>Microsoft Office Word</Application>
  <DocSecurity>0</DocSecurity>
  <Lines>9</Lines>
  <Paragraphs>2</Paragraphs>
  <ScaleCrop>false</ScaleCrop>
  <Company>微软中国</Company>
  <LinksUpToDate>false</LinksUpToDate>
  <CharactersWithSpaces>1339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雨林木风</cp:lastModifiedBy>
  <cp:revision>11</cp:revision>
  <dcterms:created xsi:type="dcterms:W3CDTF">2013-07-17T07:01:00Z</dcterms:created>
  <dcterms:modified xsi:type="dcterms:W3CDTF">2013-07-23T14:40:00Z</dcterms:modified>
</cp:coreProperties>
</file>