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6B" w:rsidRDefault="00474F8C" w:rsidP="0082153C">
      <w:pPr>
        <w:spacing w:afterLines="50" w:line="360" w:lineRule="auto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FE1C6B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</w:t>
      </w:r>
      <w:r w:rsidR="00EB71C6" w:rsidRPr="00FE1C6B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谈话礼仪</w:t>
      </w:r>
    </w:p>
    <w:p w:rsidR="00EB71C6" w:rsidRPr="0082153C" w:rsidRDefault="00EB71C6" w:rsidP="0082153C">
      <w:pPr>
        <w:pStyle w:val="a5"/>
        <w:numPr>
          <w:ilvl w:val="0"/>
          <w:numId w:val="2"/>
        </w:numPr>
        <w:spacing w:line="360" w:lineRule="auto"/>
        <w:ind w:left="0" w:firstLineChars="0" w:firstLine="426"/>
        <w:rPr>
          <w:rStyle w:val="apple-converted-space"/>
          <w:rFonts w:ascii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FE1C6B">
        <w:rPr>
          <w:rFonts w:asciiTheme="minorEastAsia" w:hAnsiTheme="minorEastAsia" w:cs="Arial"/>
          <w:b/>
          <w:bCs/>
          <w:color w:val="000000"/>
          <w:sz w:val="24"/>
          <w:szCs w:val="24"/>
          <w:shd w:val="clear" w:color="auto" w:fill="FFFFFF"/>
        </w:rPr>
        <w:t>首先要注意交谈时的面部表情和动作：</w:t>
      </w:r>
      <w:r w:rsidRPr="00FE1C6B">
        <w:rPr>
          <w:rFonts w:asciiTheme="minorEastAsia" w:hAnsiTheme="minorEastAsia" w:cs="Arial"/>
          <w:color w:val="000000"/>
          <w:szCs w:val="21"/>
        </w:rPr>
        <w:br/>
      </w:r>
      <w:r w:rsidR="00BA1F79" w:rsidRPr="00FE1C6B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 xml:space="preserve">   </w:t>
      </w:r>
      <w:r w:rsidR="00BA1F79" w:rsidRPr="00FE1C6B">
        <w:rPr>
          <w:rFonts w:asciiTheme="minorEastAsia" w:hAnsiTheme="minorEastAsia" w:cs="Arial" w:hint="eastAsia"/>
          <w:color w:val="000000"/>
          <w:sz w:val="24"/>
          <w:szCs w:val="24"/>
          <w:shd w:val="clear" w:color="auto" w:fill="FFFFFF"/>
        </w:rPr>
        <w:t xml:space="preserve"> </w:t>
      </w:r>
      <w:r w:rsidRPr="0082153C"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  <w:t>在与同事或上司谈话时眼睛要注视对方谈话时间的2/3。并且要注意注视的部位。若注视额头上，属于公务型注视，不太重要的事情和时间也不太长的情况下；注视眼睛上，属于关注型注视；注视睛睛至唇部，属于社交型注视；注视眼睛到胸部，属于亲密型注视。所以对不同的情况要注视对方的不同的部位。不能斜视和俯视。</w:t>
      </w:r>
      <w:r w:rsidRPr="0082153C">
        <w:rPr>
          <w:rFonts w:asciiTheme="minorEastAsia" w:hAnsiTheme="minorEastAsia" w:cs="Arial"/>
          <w:color w:val="000000"/>
          <w:sz w:val="24"/>
          <w:szCs w:val="24"/>
        </w:rPr>
        <w:br/>
      </w:r>
      <w:r w:rsidR="00BA1F79" w:rsidRPr="0082153C">
        <w:rPr>
          <w:rFonts w:asciiTheme="minorEastAsia" w:hAnsiTheme="minorEastAsia" w:cs="Arial" w:hint="eastAsia"/>
          <w:color w:val="000000"/>
          <w:sz w:val="24"/>
          <w:szCs w:val="24"/>
          <w:shd w:val="clear" w:color="auto" w:fill="FFFFFF"/>
        </w:rPr>
        <w:t xml:space="preserve">    </w:t>
      </w:r>
      <w:r w:rsidRPr="0082153C"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  <w:t>要学会微笑，微笑很重要。保持微笑，可以使我在大家的心中留下好的印象；也可以使我感到自信。</w:t>
      </w:r>
      <w:r w:rsidRPr="0082153C">
        <w:rPr>
          <w:rFonts w:asciiTheme="minorEastAsia" w:hAnsiTheme="minorEastAsia" w:cs="Arial"/>
          <w:color w:val="000000"/>
          <w:sz w:val="24"/>
          <w:szCs w:val="24"/>
        </w:rPr>
        <w:br/>
      </w:r>
      <w:r w:rsidR="00BA1F79" w:rsidRPr="0082153C">
        <w:rPr>
          <w:rFonts w:asciiTheme="minorEastAsia" w:hAnsiTheme="minorEastAsia" w:cs="Arial" w:hint="eastAsia"/>
          <w:color w:val="000000"/>
          <w:sz w:val="24"/>
          <w:szCs w:val="24"/>
          <w:shd w:val="clear" w:color="auto" w:fill="FFFFFF"/>
        </w:rPr>
        <w:t xml:space="preserve">    </w:t>
      </w:r>
      <w:r w:rsidRPr="0082153C"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  <w:t>另外，要尽量避免不必要的身体语言。当与别人谈话时不要双手交叉，身体晃动，一会倾向左边，一会倾向右边，或是摸摸头发、耳朵、鼻子给人以你不耐烦的感觉。一边说话一边在玩笔，有的人特别喜欢转笔，好像在炫耀，你看我转的多酷呀！也不要拿那个笔来回的按。这样做是很不礼貌的。</w:t>
      </w:r>
      <w:bookmarkStart w:id="0" w:name="ref_[2]_5079966"/>
      <w:bookmarkEnd w:id="0"/>
    </w:p>
    <w:p w:rsidR="00BA1F79" w:rsidRPr="00FE1C6B" w:rsidRDefault="00EB71C6" w:rsidP="00FE1C6B">
      <w:pPr>
        <w:pStyle w:val="a5"/>
        <w:numPr>
          <w:ilvl w:val="0"/>
          <w:numId w:val="2"/>
        </w:numPr>
        <w:spacing w:line="360" w:lineRule="auto"/>
        <w:ind w:firstLineChars="0"/>
        <w:rPr>
          <w:rStyle w:val="apple-converted-space"/>
          <w:rFonts w:asciiTheme="minorEastAsia" w:hAnsiTheme="minorEastAsia" w:cs="Arial"/>
          <w:color w:val="000000"/>
          <w:szCs w:val="21"/>
          <w:shd w:val="clear" w:color="auto" w:fill="FFFFFF"/>
        </w:rPr>
      </w:pPr>
      <w:r w:rsidRPr="00FE1C6B">
        <w:rPr>
          <w:rFonts w:asciiTheme="minorEastAsia" w:hAnsiTheme="minorEastAsia" w:cs="Arial"/>
          <w:b/>
          <w:bCs/>
          <w:color w:val="000000"/>
          <w:sz w:val="24"/>
          <w:szCs w:val="24"/>
          <w:shd w:val="clear" w:color="auto" w:fill="FFFFFF"/>
        </w:rPr>
        <w:t>其次是注意掌握谈话的技巧：</w:t>
      </w:r>
    </w:p>
    <w:p w:rsidR="00BA1F79" w:rsidRPr="00FE1C6B" w:rsidRDefault="00EB71C6" w:rsidP="00FE1C6B">
      <w:pPr>
        <w:spacing w:line="360" w:lineRule="auto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FE1C6B">
        <w:rPr>
          <w:rFonts w:asciiTheme="minorEastAsia" w:hAnsiTheme="minorEastAsia" w:cs="Arial"/>
          <w:color w:val="000000"/>
          <w:sz w:val="24"/>
          <w:szCs w:val="24"/>
        </w:rPr>
        <w:t>当谈话者超过三人时，应不时同其他所有的人都谈上几句话。谈话最重要的一点话题要适宜，当选择的话题过于专业，或不被众人感兴趣应立即止住，而不宜我行我素，当有人出面反驳自己时，不要恼羞成怒，而应心平气和地与之讨论。</w:t>
      </w:r>
    </w:p>
    <w:p w:rsidR="00BA1F79" w:rsidRPr="00FE1C6B" w:rsidRDefault="00EB71C6" w:rsidP="00FE1C6B">
      <w:pPr>
        <w:spacing w:line="360" w:lineRule="auto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FE1C6B">
        <w:rPr>
          <w:rFonts w:asciiTheme="minorEastAsia" w:hAnsiTheme="minorEastAsia" w:cs="Arial"/>
          <w:color w:val="000000"/>
          <w:sz w:val="24"/>
          <w:szCs w:val="24"/>
        </w:rPr>
        <w:t>在自己讲话的同时也要善于聆听。谈话中不可能总处在“说”的位置上，只有善于聆听，才能真正做到有效的双向交流。听别人谈话就要让别人把话讲完，不要在别人讲得正起劲的时候，突然去打断。</w:t>
      </w:r>
    </w:p>
    <w:p w:rsidR="00BA1F79" w:rsidRPr="00FE1C6B" w:rsidRDefault="00EB71C6" w:rsidP="00FE1C6B">
      <w:pPr>
        <w:spacing w:line="360" w:lineRule="auto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FE1C6B">
        <w:rPr>
          <w:rFonts w:asciiTheme="minorEastAsia" w:hAnsiTheme="minorEastAsia" w:cs="Arial"/>
          <w:color w:val="000000"/>
          <w:sz w:val="24"/>
          <w:szCs w:val="24"/>
        </w:rPr>
        <w:t>假如打算对别人的谈话加以补充或发表意见，也要等到最后。在聆听中积极反馈是必要的，适时地点头、微笑或简单重复一下对方谈话的要点，是令双方都感到愉快的事情，适当地赞美也是需要的。</w:t>
      </w:r>
    </w:p>
    <w:p w:rsidR="00FE1C6B" w:rsidRDefault="00EB71C6" w:rsidP="00FE1C6B">
      <w:pPr>
        <w:spacing w:line="360" w:lineRule="auto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FE1C6B">
        <w:rPr>
          <w:rFonts w:asciiTheme="minorEastAsia" w:hAnsiTheme="minorEastAsia" w:cs="Arial"/>
          <w:color w:val="000000"/>
          <w:sz w:val="24"/>
          <w:szCs w:val="24"/>
        </w:rPr>
        <w:t>要掌握好告辞的最佳时机。一般性拜访，时间不宜太长，也不宜太匆忙。一般以半小时到一小时为宜。若是事务、公务性拜访，则可视需要决定时间的长短。客人提出告辞的时间，最好是与主人的一个交谈高潮之后，告辞时应对主人及家人的款待表示感谢。如果主人家有长辈，应向长辈告辞。</w:t>
      </w:r>
    </w:p>
    <w:p w:rsidR="00474F8C" w:rsidRPr="00EB71C6" w:rsidRDefault="00474F8C" w:rsidP="00BD0341">
      <w:pPr>
        <w:rPr>
          <w:rFonts w:asciiTheme="minorEastAsia" w:hAnsiTheme="minorEastAsia"/>
          <w:szCs w:val="21"/>
        </w:rPr>
      </w:pPr>
    </w:p>
    <w:sectPr w:rsidR="00474F8C" w:rsidRPr="00EB71C6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CD2" w:rsidRDefault="00644CD2" w:rsidP="00022FFA">
      <w:r>
        <w:separator/>
      </w:r>
    </w:p>
  </w:endnote>
  <w:endnote w:type="continuationSeparator" w:id="1">
    <w:p w:rsidR="00644CD2" w:rsidRDefault="00644CD2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CD2" w:rsidRDefault="00644CD2" w:rsidP="00022FFA">
      <w:r>
        <w:separator/>
      </w:r>
    </w:p>
  </w:footnote>
  <w:footnote w:type="continuationSeparator" w:id="1">
    <w:p w:rsidR="00644CD2" w:rsidRDefault="00644CD2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561C9"/>
    <w:multiLevelType w:val="hybridMultilevel"/>
    <w:tmpl w:val="AEA8F16A"/>
    <w:lvl w:ilvl="0" w:tplc="04090001">
      <w:start w:val="1"/>
      <w:numFmt w:val="bullet"/>
      <w:lvlText w:val=""/>
      <w:lvlJc w:val="left"/>
      <w:pPr>
        <w:ind w:left="89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2" w:hanging="420"/>
      </w:pPr>
      <w:rPr>
        <w:rFonts w:ascii="Wingdings" w:hAnsi="Wingdings" w:hint="default"/>
      </w:rPr>
    </w:lvl>
  </w:abstractNum>
  <w:abstractNum w:abstractNumId="1">
    <w:nsid w:val="79004198"/>
    <w:multiLevelType w:val="hybridMultilevel"/>
    <w:tmpl w:val="557A848E"/>
    <w:lvl w:ilvl="0" w:tplc="04090001">
      <w:start w:val="1"/>
      <w:numFmt w:val="bullet"/>
      <w:lvlText w:val=""/>
      <w:lvlJc w:val="left"/>
      <w:pPr>
        <w:ind w:left="89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1025DD"/>
    <w:rsid w:val="00153AA7"/>
    <w:rsid w:val="0019240E"/>
    <w:rsid w:val="001F779B"/>
    <w:rsid w:val="00295B6F"/>
    <w:rsid w:val="003E1DFE"/>
    <w:rsid w:val="00474F8C"/>
    <w:rsid w:val="0048143C"/>
    <w:rsid w:val="0063075B"/>
    <w:rsid w:val="00644CD2"/>
    <w:rsid w:val="007329BE"/>
    <w:rsid w:val="0082153C"/>
    <w:rsid w:val="009B4228"/>
    <w:rsid w:val="00A209FD"/>
    <w:rsid w:val="00BA1F79"/>
    <w:rsid w:val="00BD0341"/>
    <w:rsid w:val="00C44CD1"/>
    <w:rsid w:val="00EB71C6"/>
    <w:rsid w:val="00ED40D8"/>
    <w:rsid w:val="00F75D01"/>
    <w:rsid w:val="00FE1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character" w:customStyle="1" w:styleId="apple-converted-space">
    <w:name w:val="apple-converted-space"/>
    <w:basedOn w:val="a0"/>
    <w:rsid w:val="00EB71C6"/>
  </w:style>
  <w:style w:type="paragraph" w:styleId="a5">
    <w:name w:val="List Paragraph"/>
    <w:basedOn w:val="a"/>
    <w:uiPriority w:val="34"/>
    <w:qFormat/>
    <w:rsid w:val="00FE1C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>微软中国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3</cp:revision>
  <dcterms:created xsi:type="dcterms:W3CDTF">2013-07-23T14:45:00Z</dcterms:created>
  <dcterms:modified xsi:type="dcterms:W3CDTF">2013-07-23T15:03:00Z</dcterms:modified>
</cp:coreProperties>
</file>